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D0" w:rsidRDefault="00011652" w:rsidP="00011652">
      <w:pPr>
        <w:jc w:val="center"/>
        <w:rPr>
          <w:b/>
          <w:sz w:val="32"/>
          <w:szCs w:val="32"/>
        </w:rPr>
      </w:pPr>
      <w:r w:rsidRPr="00011652">
        <w:rPr>
          <w:b/>
          <w:sz w:val="32"/>
          <w:szCs w:val="32"/>
        </w:rPr>
        <w:t>QUADRANGLE PLAYERS</w:t>
      </w:r>
    </w:p>
    <w:p w:rsidR="00011652" w:rsidRPr="00011652" w:rsidRDefault="00011652" w:rsidP="00011652">
      <w:pPr>
        <w:jc w:val="center"/>
        <w:rPr>
          <w:b/>
          <w:sz w:val="28"/>
          <w:szCs w:val="28"/>
        </w:rPr>
      </w:pPr>
      <w:r w:rsidRPr="00011652">
        <w:rPr>
          <w:b/>
          <w:sz w:val="28"/>
          <w:szCs w:val="28"/>
        </w:rPr>
        <w:t>Sunday 10 January 2016</w:t>
      </w:r>
    </w:p>
    <w:p w:rsidR="00011652" w:rsidRDefault="00011652" w:rsidP="00011652">
      <w:pPr>
        <w:jc w:val="center"/>
        <w:rPr>
          <w:b/>
          <w:sz w:val="32"/>
          <w:szCs w:val="32"/>
        </w:rPr>
      </w:pPr>
    </w:p>
    <w:p w:rsidR="00011652" w:rsidRDefault="00565BE2" w:rsidP="00011652">
      <w:r>
        <w:t>In Flanders fields the poppies blow</w:t>
      </w:r>
    </w:p>
    <w:p w:rsidR="00565BE2" w:rsidRDefault="00565BE2" w:rsidP="00011652">
      <w:r>
        <w:t>Between the crosses, row on row,</w:t>
      </w:r>
    </w:p>
    <w:p w:rsidR="00565BE2" w:rsidRDefault="00565BE2" w:rsidP="00011652">
      <w:r>
        <w:tab/>
        <w:t>That mark our place; and in the sky</w:t>
      </w:r>
    </w:p>
    <w:p w:rsidR="00565BE2" w:rsidRDefault="00565BE2" w:rsidP="00011652">
      <w:r>
        <w:tab/>
        <w:t>The larks, still bravely singing, fly</w:t>
      </w:r>
    </w:p>
    <w:p w:rsidR="00565BE2" w:rsidRDefault="00565BE2" w:rsidP="00011652">
      <w:r>
        <w:t xml:space="preserve">Scarce heard among the guns below. </w:t>
      </w:r>
    </w:p>
    <w:p w:rsidR="00565BE2" w:rsidRDefault="00565BE2" w:rsidP="00565BE2">
      <w:pPr>
        <w:ind w:left="2160" w:firstLine="720"/>
        <w:rPr>
          <w:i/>
        </w:rPr>
      </w:pPr>
      <w:r w:rsidRPr="00565BE2">
        <w:rPr>
          <w:i/>
        </w:rPr>
        <w:t>John McCrae</w:t>
      </w:r>
    </w:p>
    <w:p w:rsidR="00565BE2" w:rsidRDefault="00565BE2" w:rsidP="00565BE2"/>
    <w:p w:rsidR="00565BE2" w:rsidRDefault="00565BE2" w:rsidP="00565BE2">
      <w:r>
        <w:t>Ruth asked me to do a play about the First World War, but I couldn’t cut a cast down to size – so she agreed I could choose some readings. I have included two extracts from plays, some letters – including two, early in the war, from Violet Asquith, 27, daughter of the prime minister, which gives the almost lighthearted attitude at the beginning, combined with shock.  I also included Violet because I knew her well – from 1962 until her death in 1969 (I stayed with her gra</w:t>
      </w:r>
      <w:r w:rsidR="00D41F0A">
        <w:t xml:space="preserve">ndson in London last November) </w:t>
      </w:r>
      <w:r>
        <w:t xml:space="preserve">which makes it all very real. And we have </w:t>
      </w:r>
      <w:r w:rsidR="009E14B6">
        <w:t xml:space="preserve">a </w:t>
      </w:r>
      <w:r>
        <w:t xml:space="preserve">letter from her brother Raymond, who was killed.  I have also included some references to my own college, Somerville: two of our soldier poets were hospitalized there, and the war was transformative for women – as those who have read or seen Vera </w:t>
      </w:r>
      <w:proofErr w:type="spellStart"/>
      <w:r>
        <w:t>Brittain’s</w:t>
      </w:r>
      <w:proofErr w:type="spellEnd"/>
      <w:r>
        <w:t xml:space="preserve"> </w:t>
      </w:r>
      <w:r w:rsidRPr="00A1743C">
        <w:rPr>
          <w:i/>
        </w:rPr>
        <w:t>Testament of Youth</w:t>
      </w:r>
      <w:r>
        <w:t xml:space="preserve"> will know. </w:t>
      </w:r>
    </w:p>
    <w:p w:rsidR="00565BE2" w:rsidRDefault="00565BE2" w:rsidP="00565BE2"/>
    <w:p w:rsidR="00565BE2" w:rsidRPr="00565BE2" w:rsidRDefault="00565BE2" w:rsidP="00565BE2">
      <w:r>
        <w:t>The Battle of the Somme 1 July –Sept 1916 was incomprehensible: 400,000 British and Dominion casualties; 60,000 on the first day alone. It could be heard and felt in London – 300 miles away!</w:t>
      </w:r>
    </w:p>
    <w:p w:rsidR="00565BE2" w:rsidRDefault="00565BE2" w:rsidP="00011652"/>
    <w:p w:rsidR="00565BE2" w:rsidRDefault="00565BE2" w:rsidP="00011652">
      <w:r>
        <w:t>We open with poems by Carl Sandburg, who had experience</w:t>
      </w:r>
      <w:r w:rsidR="006E3ED9">
        <w:t>d</w:t>
      </w:r>
      <w:r>
        <w:t xml:space="preserve"> war  - in Puerto Rico in 1898 – though not in France; but he captures the battlefield there brilliantly.</w:t>
      </w:r>
    </w:p>
    <w:p w:rsidR="00565BE2" w:rsidRDefault="00565BE2" w:rsidP="00011652"/>
    <w:p w:rsidR="00565BE2" w:rsidRDefault="00565BE2" w:rsidP="00011652">
      <w:r w:rsidRPr="00565BE2">
        <w:rPr>
          <w:u w:val="thick"/>
        </w:rPr>
        <w:t>Bibliography</w:t>
      </w:r>
      <w:r>
        <w:t>:</w:t>
      </w:r>
    </w:p>
    <w:p w:rsidR="00565BE2" w:rsidRDefault="00565BE2" w:rsidP="00011652"/>
    <w:p w:rsidR="00565BE2" w:rsidRDefault="00D41F0A" w:rsidP="00011652">
      <w:r>
        <w:t xml:space="preserve">Robert Graves, </w:t>
      </w:r>
      <w:r w:rsidRPr="00D41F0A">
        <w:rPr>
          <w:i/>
        </w:rPr>
        <w:t>Goodbye to All That</w:t>
      </w:r>
      <w:r>
        <w:t xml:space="preserve"> (1929)</w:t>
      </w:r>
    </w:p>
    <w:p w:rsidR="00D41F0A" w:rsidRDefault="00D41F0A" w:rsidP="00011652">
      <w:r w:rsidRPr="00D41F0A">
        <w:rPr>
          <w:i/>
        </w:rPr>
        <w:t>The Poems of the Great War</w:t>
      </w:r>
      <w:r>
        <w:t xml:space="preserve"> (Penguin 1998)</w:t>
      </w:r>
    </w:p>
    <w:p w:rsidR="00D41F0A" w:rsidRDefault="00D41F0A" w:rsidP="00011652">
      <w:r>
        <w:t xml:space="preserve">Carl Sandburg, </w:t>
      </w:r>
      <w:r w:rsidRPr="00D41F0A">
        <w:rPr>
          <w:i/>
        </w:rPr>
        <w:t>Chicago Poems</w:t>
      </w:r>
      <w:r>
        <w:t xml:space="preserve"> (1916)</w:t>
      </w:r>
    </w:p>
    <w:p w:rsidR="00D41F0A" w:rsidRDefault="00D41F0A" w:rsidP="00011652">
      <w:r>
        <w:t xml:space="preserve">Pat Barker, </w:t>
      </w:r>
      <w:r w:rsidRPr="00D41F0A">
        <w:rPr>
          <w:i/>
        </w:rPr>
        <w:t>Regeneration</w:t>
      </w:r>
      <w:r>
        <w:t>, adapted for the stage by Nicholas Wright (2014)</w:t>
      </w:r>
    </w:p>
    <w:p w:rsidR="00D41F0A" w:rsidRDefault="00D41F0A" w:rsidP="00011652">
      <w:proofErr w:type="spellStart"/>
      <w:proofErr w:type="gramStart"/>
      <w:r>
        <w:t>R.C.Sherriff</w:t>
      </w:r>
      <w:proofErr w:type="spellEnd"/>
      <w:r>
        <w:t xml:space="preserve">, </w:t>
      </w:r>
      <w:r w:rsidRPr="00D41F0A">
        <w:rPr>
          <w:i/>
        </w:rPr>
        <w:t>Journey’s End</w:t>
      </w:r>
      <w:r>
        <w:t xml:space="preserve"> (1928).</w:t>
      </w:r>
      <w:proofErr w:type="gramEnd"/>
      <w:r>
        <w:t xml:space="preserve"> Laurence Olivier played Stanhope.</w:t>
      </w:r>
    </w:p>
    <w:p w:rsidR="00D41F0A" w:rsidRDefault="00A1743C" w:rsidP="00011652">
      <w:r>
        <w:t xml:space="preserve">Ernest Langer, </w:t>
      </w:r>
      <w:r w:rsidR="00D41F0A" w:rsidRPr="00A1743C">
        <w:rPr>
          <w:i/>
        </w:rPr>
        <w:t>Letters from Two World Wars</w:t>
      </w:r>
      <w:r w:rsidR="00D41F0A">
        <w:t xml:space="preserve"> (1993)</w:t>
      </w:r>
    </w:p>
    <w:p w:rsidR="00D41F0A" w:rsidRDefault="00D41F0A" w:rsidP="00011652">
      <w:r>
        <w:t xml:space="preserve">Jon </w:t>
      </w:r>
      <w:proofErr w:type="spellStart"/>
      <w:r>
        <w:t>Stallworthy</w:t>
      </w:r>
      <w:proofErr w:type="spellEnd"/>
      <w:r>
        <w:t xml:space="preserve">, </w:t>
      </w:r>
      <w:r w:rsidRPr="00D41F0A">
        <w:rPr>
          <w:i/>
        </w:rPr>
        <w:t>Anthem for Doomed Youth: Twelve Soldier Poets of the First World War</w:t>
      </w:r>
      <w:r>
        <w:t xml:space="preserve"> (2002)</w:t>
      </w:r>
    </w:p>
    <w:p w:rsidR="00D41F0A" w:rsidRDefault="00D41F0A" w:rsidP="00011652">
      <w:r>
        <w:t xml:space="preserve">Jon </w:t>
      </w:r>
      <w:proofErr w:type="spellStart"/>
      <w:r>
        <w:t>Stallworthy</w:t>
      </w:r>
      <w:proofErr w:type="spellEnd"/>
      <w:r>
        <w:t xml:space="preserve">, </w:t>
      </w:r>
      <w:r w:rsidRPr="00D41F0A">
        <w:rPr>
          <w:i/>
        </w:rPr>
        <w:t>Wilfred Owen</w:t>
      </w:r>
      <w:r>
        <w:t xml:space="preserve"> (1974)</w:t>
      </w:r>
    </w:p>
    <w:p w:rsidR="00D41F0A" w:rsidRDefault="00D41F0A" w:rsidP="00011652">
      <w:r>
        <w:t xml:space="preserve">Ed. Mark </w:t>
      </w:r>
      <w:proofErr w:type="spellStart"/>
      <w:r>
        <w:t>Pottle</w:t>
      </w:r>
      <w:proofErr w:type="spellEnd"/>
      <w:r>
        <w:t xml:space="preserve">, </w:t>
      </w:r>
      <w:r w:rsidRPr="00D41F0A">
        <w:rPr>
          <w:i/>
        </w:rPr>
        <w:t>Champion Redoubtable: The Diaries &amp; Letters of Violet Bonham-Carter 1914-45</w:t>
      </w:r>
      <w:r>
        <w:t xml:space="preserve"> (1998)</w:t>
      </w:r>
    </w:p>
    <w:p w:rsidR="00093A7C" w:rsidRDefault="00093A7C" w:rsidP="00011652">
      <w:r>
        <w:t xml:space="preserve">Benjamin Britten, </w:t>
      </w:r>
      <w:r w:rsidRPr="00093A7C">
        <w:rPr>
          <w:i/>
        </w:rPr>
        <w:t>War Requiem</w:t>
      </w:r>
      <w:r>
        <w:rPr>
          <w:i/>
        </w:rPr>
        <w:t xml:space="preserve"> </w:t>
      </w:r>
      <w:r w:rsidRPr="00093A7C">
        <w:t>[1961</w:t>
      </w:r>
      <w:proofErr w:type="gramStart"/>
      <w:r w:rsidRPr="00093A7C">
        <w:t>]</w:t>
      </w:r>
      <w:r w:rsidR="00A1743C">
        <w:t xml:space="preserve">  CD</w:t>
      </w:r>
      <w:bookmarkStart w:id="0" w:name="_GoBack"/>
      <w:bookmarkEnd w:id="0"/>
      <w:proofErr w:type="gramEnd"/>
    </w:p>
    <w:p w:rsidR="00C730FF" w:rsidRDefault="00C730FF" w:rsidP="00011652"/>
    <w:p w:rsidR="00C730FF" w:rsidRPr="00093A7C" w:rsidRDefault="00C730FF" w:rsidP="00011652">
      <w:r w:rsidRPr="00C730FF">
        <w:rPr>
          <w:u w:val="single"/>
        </w:rPr>
        <w:t>Casting</w:t>
      </w:r>
      <w:r w:rsidRPr="00C730FF">
        <w:t>:</w:t>
      </w:r>
      <w:r>
        <w:t xml:space="preserve"> </w:t>
      </w:r>
      <w:hyperlink r:id="rId4" w:history="1">
        <w:r w:rsidR="00A56977" w:rsidRPr="00070690">
          <w:rPr>
            <w:rStyle w:val="Hyperlink"/>
          </w:rPr>
          <w:t>http://www.quadrangleplayers.com/wp-content/uploads/2016/02/JAN-2016-Production-Casting.docx</w:t>
        </w:r>
      </w:hyperlink>
      <w:r w:rsidR="00A56977">
        <w:t xml:space="preserve"> </w:t>
      </w:r>
    </w:p>
    <w:sectPr w:rsidR="00C730FF" w:rsidRPr="00093A7C" w:rsidSect="00C73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011652"/>
    <w:rsid w:val="00011652"/>
    <w:rsid w:val="00093A7C"/>
    <w:rsid w:val="0016391C"/>
    <w:rsid w:val="004052FF"/>
    <w:rsid w:val="0050745E"/>
    <w:rsid w:val="00565BE2"/>
    <w:rsid w:val="006E3ED9"/>
    <w:rsid w:val="009E14B6"/>
    <w:rsid w:val="00A1743C"/>
    <w:rsid w:val="00A56977"/>
    <w:rsid w:val="00AA0E1F"/>
    <w:rsid w:val="00B95ED0"/>
    <w:rsid w:val="00C730FF"/>
    <w:rsid w:val="00D41F0A"/>
    <w:rsid w:val="00E5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1F"/>
  </w:style>
  <w:style w:type="paragraph" w:styleId="Heading2">
    <w:name w:val="heading 2"/>
    <w:basedOn w:val="Normal"/>
    <w:link w:val="Heading2Char"/>
    <w:uiPriority w:val="9"/>
    <w:qFormat/>
    <w:rsid w:val="0001165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1165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1652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11652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730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9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165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1165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1652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11652"/>
    <w:rPr>
      <w:rFonts w:ascii="Times" w:hAnsi="Times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adrangleplayers.com/wp-content/uploads/2016/02/JAN-2016-Production-Casting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4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Cracraft</dc:creator>
  <cp:lastModifiedBy>P Bodine</cp:lastModifiedBy>
  <cp:revision>2</cp:revision>
  <cp:lastPrinted>2016-01-10T02:14:00Z</cp:lastPrinted>
  <dcterms:created xsi:type="dcterms:W3CDTF">2016-02-17T16:28:00Z</dcterms:created>
  <dcterms:modified xsi:type="dcterms:W3CDTF">2016-02-17T16:28:00Z</dcterms:modified>
</cp:coreProperties>
</file>